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E65009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08</w:t>
      </w:r>
      <w:r w:rsidR="00D37D9D">
        <w:rPr>
          <w:sz w:val="28"/>
          <w:szCs w:val="28"/>
          <w:lang w:eastAsia="ru-RU"/>
        </w:rPr>
        <w:t>.01.</w:t>
      </w:r>
      <w:r>
        <w:rPr>
          <w:sz w:val="28"/>
          <w:szCs w:val="28"/>
          <w:lang w:eastAsia="ru-RU"/>
        </w:rPr>
        <w:t>2024</w:t>
      </w:r>
      <w:r w:rsidR="00700EEA">
        <w:rPr>
          <w:sz w:val="28"/>
          <w:szCs w:val="28"/>
          <w:lang w:eastAsia="ru-RU"/>
        </w:rPr>
        <w:t xml:space="preserve"> </w:t>
      </w:r>
      <w:r w:rsidR="00D37D9D"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 w:rsidR="007B69C6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21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матеріальної допомоги по рішенню виконкому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матеріальної допомоги по рішенню виконкому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надання допомоги по рішенню виконкому: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Розмір допомоги громадянам, які опинилися у складних життєвих обставинах встановлюється рішенням виконкому до 50 % прожиткового мінімуму. У виключних випадках, пов’язаних з довготривалим лікуванням, операційним втручанням, стихійним лихом, пожежею та інше, розмір допомоги може становити до 10-ти прожиткових мінімумів. </w:t>
      </w:r>
      <w:r>
        <w:rPr>
          <w:sz w:val="28"/>
          <w:szCs w:val="28"/>
          <w:lang w:val="uk-UA"/>
        </w:rPr>
        <w:t>Управління соціального захисту населення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Матеріальна допомога громадянам, які опинилися у складних життєвих обставинах надається з урахуванням акту обстеження матеріально-побутових </w:t>
      </w:r>
      <w:r>
        <w:rPr>
          <w:sz w:val="28"/>
          <w:szCs w:val="28"/>
          <w:lang w:val="uk-UA"/>
        </w:rPr>
        <w:lastRenderedPageBreak/>
        <w:t>умов проживання,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загибелі військовослужбовця, а з нагоди свят, ювілейних, пам’ятних та інших визначних </w:t>
      </w:r>
      <w:r>
        <w:rPr>
          <w:color w:val="000000"/>
          <w:sz w:val="28"/>
          <w:szCs w:val="28"/>
          <w:lang w:val="uk-UA"/>
        </w:rPr>
        <w:lastRenderedPageBreak/>
        <w:t>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lastRenderedPageBreak/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 xml:space="preserve">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lastRenderedPageBreak/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</w:t>
      </w:r>
      <w:r w:rsidR="00A36672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грн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>
        <w:rPr>
          <w:sz w:val="28"/>
          <w:szCs w:val="28"/>
        </w:rPr>
        <w:t xml:space="preserve">управління соціального захисту населення виконавчого комітету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 xml:space="preserve">омісія з соціальних питань відповідно до даного Порядку, за результатами розгляду поданих документів, приймає рішення про доцільність </w:t>
      </w:r>
      <w:r>
        <w:rPr>
          <w:sz w:val="28"/>
          <w:szCs w:val="28"/>
        </w:rPr>
        <w:lastRenderedPageBreak/>
        <w:t>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 її затвердженого складу та оформлюються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Рішення про надання (відмову у наданні) 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 є управління соціального захисту населення виконавчого комітету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здійснюється управлінням соціального захисту населення виконавчого комітету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7B69C6" w:rsidP="007B69C6">
      <w:pPr>
        <w:jc w:val="both"/>
      </w:pPr>
      <w:r>
        <w:t>Людмила Якименко 41070</w:t>
      </w:r>
    </w:p>
    <w:p w:rsidR="001A6973" w:rsidRDefault="001A6973"/>
    <w:sectPr w:rsidR="001A6973" w:rsidSect="00700EE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C3F" w:rsidRDefault="00C02C3F" w:rsidP="007B69C6">
      <w:r>
        <w:separator/>
      </w:r>
    </w:p>
  </w:endnote>
  <w:endnote w:type="continuationSeparator" w:id="0">
    <w:p w:rsidR="00C02C3F" w:rsidRDefault="00C02C3F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C3F" w:rsidRDefault="00C02C3F" w:rsidP="007B69C6">
      <w:r>
        <w:separator/>
      </w:r>
    </w:p>
  </w:footnote>
  <w:footnote w:type="continuationSeparator" w:id="0">
    <w:p w:rsidR="00C02C3F" w:rsidRDefault="00C02C3F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D9D" w:rsidRPr="00D37D9D">
          <w:rPr>
            <w:noProof/>
            <w:lang w:val="ru-RU"/>
          </w:rPr>
          <w:t>6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A6973"/>
    <w:rsid w:val="002F5E13"/>
    <w:rsid w:val="00513AC3"/>
    <w:rsid w:val="00700EEA"/>
    <w:rsid w:val="007B69C6"/>
    <w:rsid w:val="00A36672"/>
    <w:rsid w:val="00AB4E8A"/>
    <w:rsid w:val="00C02C3F"/>
    <w:rsid w:val="00C64288"/>
    <w:rsid w:val="00D37D9D"/>
    <w:rsid w:val="00D52BC3"/>
    <w:rsid w:val="00E65009"/>
    <w:rsid w:val="00E83D20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Ira_Romenska</cp:lastModifiedBy>
  <cp:revision>15</cp:revision>
  <cp:lastPrinted>2024-01-02T14:07:00Z</cp:lastPrinted>
  <dcterms:created xsi:type="dcterms:W3CDTF">2023-12-21T10:45:00Z</dcterms:created>
  <dcterms:modified xsi:type="dcterms:W3CDTF">2024-01-08T14:55:00Z</dcterms:modified>
</cp:coreProperties>
</file>